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960"/>
        <w:tblW w:w="1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843"/>
        <w:gridCol w:w="1334"/>
        <w:gridCol w:w="923"/>
      </w:tblGrid>
      <w:tr w:rsidR="00CA2983" w:rsidRPr="00CA2983" w:rsidTr="00CA2983">
        <w:trPr>
          <w:trHeight w:val="340"/>
        </w:trPr>
        <w:tc>
          <w:tcPr>
            <w:tcW w:w="7196" w:type="dxa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Adayın Adı ve Soyadı:</w:t>
            </w:r>
          </w:p>
        </w:tc>
        <w:tc>
          <w:tcPr>
            <w:tcW w:w="4100" w:type="dxa"/>
            <w:gridSpan w:val="3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Sınav Tarihi:</w:t>
            </w:r>
          </w:p>
        </w:tc>
      </w:tr>
      <w:tr w:rsidR="00CA2983" w:rsidRPr="00CA2983" w:rsidTr="00CA2983">
        <w:trPr>
          <w:trHeight w:val="340"/>
        </w:trPr>
        <w:tc>
          <w:tcPr>
            <w:tcW w:w="7196" w:type="dxa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100" w:type="dxa"/>
            <w:gridSpan w:val="3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Süresi:      </w:t>
            </w:r>
          </w:p>
        </w:tc>
      </w:tr>
      <w:tr w:rsidR="00CA2983" w:rsidRPr="00CA2983" w:rsidTr="00CA2983">
        <w:trPr>
          <w:trHeight w:val="340"/>
        </w:trPr>
        <w:tc>
          <w:tcPr>
            <w:tcW w:w="7196" w:type="dxa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100" w:type="dxa"/>
            <w:gridSpan w:val="3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Sınav Başlama Saati:   </w:t>
            </w:r>
          </w:p>
        </w:tc>
      </w:tr>
      <w:tr w:rsidR="00CA2983" w:rsidRPr="00CA2983" w:rsidTr="00CA2983">
        <w:trPr>
          <w:trHeight w:val="340"/>
        </w:trPr>
        <w:tc>
          <w:tcPr>
            <w:tcW w:w="7196" w:type="dxa"/>
            <w:shd w:val="clear" w:color="auto" w:fill="auto"/>
            <w:noWrap/>
            <w:vAlign w:val="center"/>
          </w:tcPr>
          <w:p w:rsidR="00162613" w:rsidRPr="00CA2983" w:rsidRDefault="00162613" w:rsidP="00162613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162613" w:rsidRPr="00CA2983" w:rsidRDefault="00162613" w:rsidP="00162613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Calibri"/>
                <w:b/>
                <w:sz w:val="18"/>
                <w:szCs w:val="18"/>
              </w:rPr>
              <w:t>REVİZYON TARİHİ: 11.05.2018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62613" w:rsidRPr="00CA2983" w:rsidRDefault="00162613" w:rsidP="00162613">
            <w:pPr>
              <w:spacing w:after="0" w:line="24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Calibri"/>
                <w:b/>
                <w:sz w:val="18"/>
                <w:szCs w:val="18"/>
              </w:rPr>
              <w:t>REV01</w:t>
            </w:r>
          </w:p>
        </w:tc>
      </w:tr>
      <w:tr w:rsidR="00CA2983" w:rsidRPr="00CA2983" w:rsidTr="00CA2983">
        <w:trPr>
          <w:trHeight w:val="340"/>
        </w:trPr>
        <w:tc>
          <w:tcPr>
            <w:tcW w:w="11296" w:type="dxa"/>
            <w:gridSpan w:val="4"/>
            <w:shd w:val="clear" w:color="auto" w:fill="auto"/>
            <w:noWrap/>
            <w:vAlign w:val="center"/>
          </w:tcPr>
          <w:p w:rsidR="00CD1050" w:rsidRDefault="002E498C" w:rsidP="00CA298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Uygulama Sorusu:  </w:t>
            </w:r>
            <w:bookmarkStart w:id="0" w:name="_GoBack"/>
            <w:bookmarkEnd w:id="0"/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Resmi verilen;</w:t>
            </w:r>
          </w:p>
          <w:p w:rsidR="00CD1050" w:rsidRDefault="002E498C" w:rsidP="00CA298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D1050">
              <w:rPr>
                <w:rFonts w:asciiTheme="minorHAnsi" w:hAnsiTheme="minorHAnsi" w:cs="Arial"/>
                <w:b/>
                <w:sz w:val="18"/>
                <w:szCs w:val="18"/>
              </w:rPr>
              <w:t>A)Örtülü elektro</w:t>
            </w:r>
            <w:r w:rsidR="00CD1050">
              <w:rPr>
                <w:rFonts w:asciiTheme="minorHAnsi" w:hAnsiTheme="minorHAnsi" w:cs="Arial"/>
                <w:b/>
                <w:sz w:val="18"/>
                <w:szCs w:val="18"/>
              </w:rPr>
              <w:t>t yan duvar alın kaynağını</w:t>
            </w:r>
          </w:p>
          <w:p w:rsidR="00CD1050" w:rsidRDefault="002E498C" w:rsidP="00CA298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D1050">
              <w:rPr>
                <w:rFonts w:asciiTheme="minorHAnsi" w:hAnsiTheme="minorHAnsi" w:cs="Arial"/>
                <w:b/>
                <w:sz w:val="18"/>
                <w:szCs w:val="18"/>
              </w:rPr>
              <w:t>B)</w:t>
            </w:r>
            <w:proofErr w:type="spellStart"/>
            <w:r w:rsidRPr="00CD1050">
              <w:rPr>
                <w:rFonts w:asciiTheme="minorHAnsi" w:hAnsiTheme="minorHAnsi" w:cs="Arial"/>
                <w:b/>
                <w:sz w:val="18"/>
                <w:szCs w:val="18"/>
              </w:rPr>
              <w:t>Oksi</w:t>
            </w:r>
            <w:proofErr w:type="spellEnd"/>
            <w:r w:rsidRPr="00CD1050">
              <w:rPr>
                <w:rFonts w:asciiTheme="minorHAnsi" w:hAnsiTheme="minorHAnsi" w:cs="Arial"/>
                <w:b/>
                <w:sz w:val="18"/>
                <w:szCs w:val="18"/>
              </w:rPr>
              <w:t xml:space="preserve">-Gaz Boru </w:t>
            </w:r>
            <w:r w:rsidR="00495151" w:rsidRPr="00CD1050">
              <w:rPr>
                <w:rFonts w:asciiTheme="minorHAnsi" w:hAnsiTheme="minorHAnsi" w:cs="Arial"/>
                <w:b/>
                <w:sz w:val="18"/>
                <w:szCs w:val="18"/>
              </w:rPr>
              <w:t>kaynağını</w:t>
            </w:r>
          </w:p>
          <w:p w:rsidR="00CD1050" w:rsidRDefault="002E498C" w:rsidP="00CA298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D1050">
              <w:rPr>
                <w:rFonts w:asciiTheme="minorHAnsi" w:hAnsiTheme="minorHAnsi" w:cs="Arial"/>
                <w:b/>
                <w:sz w:val="18"/>
                <w:szCs w:val="18"/>
              </w:rPr>
              <w:t>C)MİG-MAG aş</w:t>
            </w:r>
            <w:r w:rsidR="00495151" w:rsidRPr="00CD1050">
              <w:rPr>
                <w:rFonts w:asciiTheme="minorHAnsi" w:hAnsiTheme="minorHAnsi" w:cs="Arial"/>
                <w:b/>
                <w:sz w:val="18"/>
                <w:szCs w:val="18"/>
              </w:rPr>
              <w:t>ağıdan yukarı iç köşe kaynağını</w:t>
            </w:r>
          </w:p>
          <w:p w:rsidR="002E498C" w:rsidRPr="00CA2983" w:rsidRDefault="002E498C" w:rsidP="00CA298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D1050">
              <w:rPr>
                <w:rFonts w:asciiTheme="minorHAnsi" w:hAnsiTheme="minorHAnsi" w:cs="Arial"/>
                <w:b/>
                <w:sz w:val="18"/>
                <w:szCs w:val="18"/>
              </w:rPr>
              <w:t>D)TİG yatayda alın kaynağını yapınız.</w:t>
            </w: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 </w:t>
            </w: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D9D9D9"/>
            <w:noWrap/>
            <w:vAlign w:val="center"/>
          </w:tcPr>
          <w:p w:rsidR="002E498C" w:rsidRPr="00CA2983" w:rsidRDefault="00F72F55" w:rsidP="00F72F55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A </w:t>
            </w:r>
            <w:r w:rsidR="002E498C" w:rsidRPr="00CA2983">
              <w:rPr>
                <w:rFonts w:asciiTheme="minorHAnsi" w:hAnsiTheme="minorHAnsi" w:cs="Arial"/>
                <w:b/>
                <w:sz w:val="18"/>
                <w:szCs w:val="18"/>
              </w:rPr>
              <w:t>ÖN HAZIRLIK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Değerlendirme Puanı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2E498C" w:rsidRPr="00CA2983" w:rsidRDefault="002E498C" w:rsidP="00F174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Aldığı </w:t>
            </w:r>
            <w:r w:rsidR="00F17444">
              <w:rPr>
                <w:rFonts w:asciiTheme="minorHAnsi" w:hAnsiTheme="minorHAnsi" w:cs="Arial"/>
                <w:b/>
                <w:sz w:val="18"/>
                <w:szCs w:val="18"/>
              </w:rPr>
              <w:t>Puan</w:t>
            </w: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bookmarkStart w:id="1" w:name="_Hlk329326508"/>
            <w:r w:rsidRPr="00CA2983">
              <w:rPr>
                <w:rFonts w:asciiTheme="minorHAnsi" w:hAnsiTheme="minorHAnsi" w:cs="Arial"/>
                <w:sz w:val="18"/>
                <w:szCs w:val="18"/>
              </w:rPr>
              <w:t>Yapılan işe uygun iş elbisesi kullanır.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CA1B7E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Yapılan işe uygun kişisel koruyucu donanımları kullanır (Eldiven, gözlük, maske,</w:t>
            </w:r>
            <w:r w:rsidR="00495151" w:rsidRPr="00CA2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A2983">
              <w:rPr>
                <w:rFonts w:asciiTheme="minorHAnsi" w:hAnsiTheme="minorHAnsi" w:cs="Arial"/>
                <w:sz w:val="18"/>
                <w:szCs w:val="18"/>
              </w:rPr>
              <w:t>deri kolluk, deri önlük,)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CA1B7E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Yapılan işe uygun araç -</w:t>
            </w:r>
            <w:r w:rsidR="00495151" w:rsidRPr="00CA29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A2983">
              <w:rPr>
                <w:rFonts w:asciiTheme="minorHAnsi" w:hAnsiTheme="minorHAnsi" w:cs="Arial"/>
                <w:sz w:val="18"/>
                <w:szCs w:val="18"/>
              </w:rPr>
              <w:t>gereç ve makine koruyucu aparatlarını kontrol eder.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CA1B7E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Kaynak yapacağı alanın sınırlarını belirleyerek gerekli düzenlemeleri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CA1B7E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bookmarkEnd w:id="1"/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Yapılan işin parçalarını uygun ölçü aleti ile ölçer.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CA1B7E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Kaynakla birleştirilecek olan yüzeylerin temizliğini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CA1B7E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D9D9D9"/>
            <w:noWrap/>
            <w:vAlign w:val="center"/>
          </w:tcPr>
          <w:p w:rsidR="002E498C" w:rsidRPr="00CA2983" w:rsidRDefault="00BC02E9" w:rsidP="00CA2983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B1</w:t>
            </w:r>
            <w:r w:rsidR="00495151" w:rsidRPr="00CA2983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2E498C" w:rsidRPr="00CA2983">
              <w:rPr>
                <w:rFonts w:asciiTheme="minorHAnsi" w:hAnsiTheme="minorHAnsi" w:cs="Arial"/>
                <w:b/>
                <w:sz w:val="18"/>
                <w:szCs w:val="18"/>
              </w:rPr>
              <w:t>UYGULAMA AŞAMASI</w:t>
            </w: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 (ELEKTRİK ARK KAYNAĞI)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D9D9D9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1.1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.Örtülü elektrot kaynağında elektrot çeşidi ve boyutunu uygun seçer.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1.2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.Örtülü elektrot kaynağında amper ayarını doğru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1.3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.Örtülü elektrot kaynağında yapılan parçaları uygun puntalar.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1.4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.Örtülü elektrot kaynağı, kaynak prosesinin gerektirdiği uygun hızda ve pozisyonda kaynak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BFBFBF" w:themeFill="background1" w:themeFillShade="BF"/>
            <w:noWrap/>
            <w:vAlign w:val="center"/>
          </w:tcPr>
          <w:p w:rsidR="00BC02E9" w:rsidRPr="00CA2983" w:rsidRDefault="00495151" w:rsidP="002E498C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B2. </w:t>
            </w:r>
            <w:r w:rsidR="00BC02E9" w:rsidRPr="00CA2983">
              <w:rPr>
                <w:rFonts w:asciiTheme="minorHAnsi" w:hAnsiTheme="minorHAnsi" w:cs="Arial"/>
                <w:b/>
                <w:sz w:val="18"/>
                <w:szCs w:val="18"/>
              </w:rPr>
              <w:t>UYGULAMA AŞAMASI (OKSİ-GAZ KAYNAĞI)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BC02E9" w:rsidRPr="00CA2983" w:rsidRDefault="00BC02E9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BC02E9" w:rsidRPr="00CA2983" w:rsidRDefault="00BC02E9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2.1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.Oksi-gaz kaynağında doğru üfleç ve bek seçimi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2.2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.Oksi-gaz kaynağında doğru alev ayarı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  <w:highlight w:val="black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2.3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.Oksi-gaz Kaynağında yapılan parçaları uygun puntalar.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2.4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.Oksi-gaz Kaynağı, kaynak prosesinin gerektirdiği uygun hızda ve pozisyonda kaynak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:rsidR="00BC02E9" w:rsidRPr="00CA2983" w:rsidRDefault="00BC02E9" w:rsidP="002E498C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B3</w:t>
            </w:r>
            <w:r w:rsidR="00495151" w:rsidRPr="00CA2983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 UYGULAMA AŞAMASI (MİG-MAG KAYNAĞI)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BC02E9" w:rsidRPr="00CA2983" w:rsidRDefault="00BC02E9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BC02E9" w:rsidRPr="00CA2983" w:rsidRDefault="00BC02E9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3.1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 MİG-MAG Kaynağında koruyucu gaz seçimi ve debi ayarı doğru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3.2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 MİG-MAG Kaynağında tel hızı ve voltaj ayarını doğru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3.3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 MİG-MAG Kaynağında yapılan parçaları uygun puntalar.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A87E63" w:rsidRPr="00CA2983" w:rsidRDefault="00A87E63" w:rsidP="00A87E63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3.4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 MİG-MAG Kaynağı, kaynak prosesinin gerektirdiği uygun hızda ve pozisyonda kaynak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87E63" w:rsidRPr="00CA2983" w:rsidRDefault="00A87E63" w:rsidP="00A87E63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982" w:type="dxa"/>
            <w:vAlign w:val="center"/>
          </w:tcPr>
          <w:p w:rsidR="00A87E63" w:rsidRPr="00CA2983" w:rsidRDefault="00A87E63" w:rsidP="00A87E63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:rsidR="00BC02E9" w:rsidRPr="00CA2983" w:rsidRDefault="00DD09B4" w:rsidP="002E498C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B4</w:t>
            </w:r>
            <w:r w:rsidR="00495151" w:rsidRPr="00CA2983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="00BC02E9"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 UYGULAMA AŞAMASI (TİG KAYNAĞI)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BC02E9" w:rsidRPr="00CA2983" w:rsidRDefault="00BC02E9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BC02E9" w:rsidRPr="00CA2983" w:rsidRDefault="00BC02E9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4.1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 TİG Kaynağında koruyucu gaz debi ayarını doğru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A87E63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4.2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 TİG Kaynağında tel ve torç seçimini doğru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A87E63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4.3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 TİG Kaynağında yapılan parçaları uygun puntalar.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A87E63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2E498C" w:rsidRPr="00CA2983" w:rsidRDefault="002E498C" w:rsidP="002E498C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B.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4.4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. TİG Kaynağı, kaynak prosesinin gerektirdiği uygun hızda ve pozisyonda kaynak yapar.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498C" w:rsidRPr="00CA2983" w:rsidRDefault="00EE65E5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982" w:type="dxa"/>
            <w:vAlign w:val="center"/>
          </w:tcPr>
          <w:p w:rsidR="002E498C" w:rsidRPr="00CA2983" w:rsidRDefault="002E498C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:rsidR="007B14F7" w:rsidRPr="00CA2983" w:rsidRDefault="007B14F7" w:rsidP="00F72F55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</w:pPr>
            <w:r w:rsidRPr="00CA2983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KAYNAK DİKİŞİ DEĞERLENDİRME KRİTERLERİ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7B14F7" w:rsidRPr="00CA2983" w:rsidRDefault="007B14F7" w:rsidP="002E498C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7B14F7" w:rsidRPr="00CA2983" w:rsidRDefault="007B14F7" w:rsidP="002E498C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Kaynak dikiş yüzeyi temizliğini uygun yöntemle uygular.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B14F7" w:rsidRPr="00CA2983" w:rsidRDefault="00EE65E5" w:rsidP="007B14F7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Kaynak dikişinin başlangıç ve bitiş noktalarını hatasız yapar.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B14F7" w:rsidRPr="00CA2983" w:rsidRDefault="007B14F7" w:rsidP="007B14F7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Kaynak dikişini; dikiş yüzey düzgünlüğü, yanma oluğu ve gözenek açısından hatasız yapar.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B14F7" w:rsidRPr="00CA2983" w:rsidRDefault="00EE65E5" w:rsidP="007B14F7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FFFFFF" w:themeFill="background1"/>
            <w:vAlign w:val="center"/>
          </w:tcPr>
          <w:p w:rsidR="007B14F7" w:rsidRPr="00CA2983" w:rsidRDefault="007B14F7" w:rsidP="00495151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Kaynak dikişini akma,</w:t>
            </w:r>
            <w:r w:rsidR="00495151" w:rsidRPr="00CA2983">
              <w:rPr>
                <w:rFonts w:asciiTheme="minorHAnsi" w:hAnsiTheme="minorHAnsi" w:cs="Arial"/>
                <w:sz w:val="18"/>
                <w:szCs w:val="18"/>
              </w:rPr>
              <w:t xml:space="preserve"> çöküntü ve sarkma olmadan hatasız</w:t>
            </w:r>
            <w:r w:rsidRPr="00CA2983">
              <w:rPr>
                <w:rFonts w:asciiTheme="minorHAnsi" w:hAnsiTheme="minorHAnsi" w:cs="Arial"/>
                <w:sz w:val="18"/>
                <w:szCs w:val="18"/>
              </w:rPr>
              <w:t xml:space="preserve"> yapar.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B14F7" w:rsidRPr="00CA2983" w:rsidRDefault="007B14F7" w:rsidP="00B67968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 xml:space="preserve">Kaynak dikiş </w:t>
            </w:r>
            <w:proofErr w:type="spellStart"/>
            <w:r w:rsidRPr="00CA2983">
              <w:rPr>
                <w:rFonts w:asciiTheme="minorHAnsi" w:hAnsiTheme="minorHAnsi" w:cs="Arial"/>
                <w:sz w:val="18"/>
                <w:szCs w:val="18"/>
              </w:rPr>
              <w:t>nüfuziyetini</w:t>
            </w:r>
            <w:proofErr w:type="spellEnd"/>
            <w:r w:rsidRPr="00CA2983">
              <w:rPr>
                <w:rFonts w:asciiTheme="minorHAnsi" w:hAnsiTheme="minorHAnsi" w:cs="Arial"/>
                <w:sz w:val="18"/>
                <w:szCs w:val="18"/>
              </w:rPr>
              <w:t xml:space="preserve"> sağlar.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:rsidR="007B14F7" w:rsidRPr="00CA2983" w:rsidRDefault="007B14F7" w:rsidP="007B14F7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EE65E5" w:rsidRPr="00CA298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:rsidR="007B14F7" w:rsidRPr="00CA2983" w:rsidRDefault="007B14F7" w:rsidP="007B14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BFBFBF" w:themeFill="background1" w:themeFillShade="BF"/>
            <w:vAlign w:val="center"/>
          </w:tcPr>
          <w:p w:rsidR="007B14F7" w:rsidRPr="00CA2983" w:rsidRDefault="007B14F7" w:rsidP="007B14F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  <w:r w:rsidRPr="00CA2983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C</w:t>
            </w:r>
            <w:r w:rsidR="00495151" w:rsidRPr="00CA2983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.</w:t>
            </w:r>
            <w:r w:rsidRPr="00CA2983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495151" w:rsidRPr="00CA2983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 xml:space="preserve">UYGULAMA SONRASI </w:t>
            </w:r>
            <w:r w:rsidRPr="00CA2983">
              <w:rPr>
                <w:rFonts w:asciiTheme="minorHAnsi" w:hAnsiTheme="minorHAnsi" w:cs="Arial"/>
                <w:b/>
                <w:bCs/>
                <w:sz w:val="18"/>
                <w:szCs w:val="18"/>
                <w:highlight w:val="lightGray"/>
              </w:rPr>
              <w:t>İŞLEMLER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vAlign w:val="center"/>
          </w:tcPr>
          <w:p w:rsidR="007B14F7" w:rsidRPr="00CA2983" w:rsidRDefault="007B14F7" w:rsidP="007B14F7">
            <w:pPr>
              <w:spacing w:after="0"/>
              <w:jc w:val="center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:rsidR="007B14F7" w:rsidRPr="00CA2983" w:rsidRDefault="007B14F7" w:rsidP="007B14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highlight w:val="lightGray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83538F" w:rsidRPr="00CA2983" w:rsidRDefault="0083538F" w:rsidP="0083538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Araç, makine, </w:t>
            </w:r>
            <w:proofErr w:type="gramStart"/>
            <w:r w:rsidRPr="00CA2983">
              <w:rPr>
                <w:rFonts w:asciiTheme="minorHAnsi" w:hAnsiTheme="minorHAnsi" w:cs="Arial"/>
                <w:sz w:val="18"/>
                <w:szCs w:val="18"/>
              </w:rPr>
              <w:t>ekipman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 xml:space="preserve"> ile el aletlerinin bakım ve temizliğini yapar, çalışma alanını düzenli şekilde bırakır.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3538F" w:rsidRPr="00CA2983" w:rsidRDefault="0083538F" w:rsidP="008353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82" w:type="dxa"/>
            <w:vAlign w:val="center"/>
          </w:tcPr>
          <w:p w:rsidR="0083538F" w:rsidRPr="00CA2983" w:rsidRDefault="0083538F" w:rsidP="008353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83538F" w:rsidRPr="00CA2983" w:rsidRDefault="0083538F" w:rsidP="0083538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3538F" w:rsidRPr="00CA2983" w:rsidRDefault="0083538F" w:rsidP="008353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982" w:type="dxa"/>
            <w:vAlign w:val="center"/>
          </w:tcPr>
          <w:p w:rsidR="0083538F" w:rsidRPr="00CA2983" w:rsidRDefault="0083538F" w:rsidP="008353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83538F" w:rsidRPr="00CA2983" w:rsidRDefault="0083538F" w:rsidP="0083538F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İşi verilen sürede tamamlar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3538F" w:rsidRPr="00CA2983" w:rsidRDefault="0083538F" w:rsidP="008353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982" w:type="dxa"/>
            <w:vAlign w:val="center"/>
          </w:tcPr>
          <w:p w:rsidR="0083538F" w:rsidRPr="00CA2983" w:rsidRDefault="0083538F" w:rsidP="008353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F17444">
        <w:trPr>
          <w:trHeight w:val="340"/>
        </w:trPr>
        <w:tc>
          <w:tcPr>
            <w:tcW w:w="9039" w:type="dxa"/>
            <w:gridSpan w:val="2"/>
            <w:shd w:val="clear" w:color="auto" w:fill="D9D9D9"/>
            <w:vAlign w:val="center"/>
          </w:tcPr>
          <w:p w:rsidR="007B14F7" w:rsidRPr="00CA2983" w:rsidRDefault="007B14F7" w:rsidP="007B14F7">
            <w:pPr>
              <w:spacing w:after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TOPLAM (Toplam puanlamaya seçilen B1,B2,B3 veya</w:t>
            </w:r>
            <w:r w:rsidR="00495151"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 B4 </w:t>
            </w: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puanlarından yalnız biri </w:t>
            </w:r>
            <w:proofErr w:type="gramStart"/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dahil</w:t>
            </w:r>
            <w:proofErr w:type="gramEnd"/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 xml:space="preserve"> edilecektir.)</w:t>
            </w:r>
          </w:p>
        </w:tc>
        <w:tc>
          <w:tcPr>
            <w:tcW w:w="1275" w:type="dxa"/>
            <w:shd w:val="clear" w:color="auto" w:fill="D9D9D9"/>
            <w:noWrap/>
            <w:vAlign w:val="center"/>
          </w:tcPr>
          <w:p w:rsidR="007B14F7" w:rsidRPr="00CA2983" w:rsidRDefault="007B14F7" w:rsidP="007B14F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100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7B14F7" w:rsidRPr="00CA2983" w:rsidRDefault="007B14F7" w:rsidP="007B14F7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A2983" w:rsidRPr="00CA2983" w:rsidTr="00CA2983">
        <w:trPr>
          <w:trHeight w:val="340"/>
        </w:trPr>
        <w:tc>
          <w:tcPr>
            <w:tcW w:w="11296" w:type="dxa"/>
            <w:gridSpan w:val="4"/>
            <w:vAlign w:val="center"/>
          </w:tcPr>
          <w:p w:rsidR="007B14F7" w:rsidRPr="00CA2983" w:rsidRDefault="007B14F7" w:rsidP="007B14F7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Notlar / Görüşler</w:t>
            </w:r>
          </w:p>
        </w:tc>
      </w:tr>
      <w:tr w:rsidR="00CA2983" w:rsidRPr="00CA2983" w:rsidTr="00CA2983">
        <w:trPr>
          <w:trHeight w:val="340"/>
        </w:trPr>
        <w:tc>
          <w:tcPr>
            <w:tcW w:w="11296" w:type="dxa"/>
            <w:gridSpan w:val="4"/>
            <w:vAlign w:val="center"/>
          </w:tcPr>
          <w:p w:rsidR="007B14F7" w:rsidRPr="00CA2983" w:rsidRDefault="007B14F7" w:rsidP="007B14F7">
            <w:pPr>
              <w:spacing w:before="100" w:beforeAutospacing="1" w:after="100" w:afterAutospacing="1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sz w:val="18"/>
                <w:szCs w:val="18"/>
              </w:rPr>
              <w:t>Sınav Yapıcının Adı Soyadı İmza:</w:t>
            </w:r>
          </w:p>
        </w:tc>
      </w:tr>
    </w:tbl>
    <w:p w:rsidR="007E3D77" w:rsidRPr="00CA2983" w:rsidRDefault="007E3D77" w:rsidP="00F72F55">
      <w:pPr>
        <w:pStyle w:val="AralkYok"/>
        <w:rPr>
          <w:rFonts w:asciiTheme="minorHAnsi" w:hAnsiTheme="minorHAnsi" w:cs="Arial"/>
          <w:b/>
          <w:sz w:val="18"/>
          <w:szCs w:val="18"/>
        </w:rPr>
      </w:pPr>
    </w:p>
    <w:p w:rsidR="00CF2668" w:rsidRPr="00CA2983" w:rsidRDefault="00CF2668" w:rsidP="005E0A0A">
      <w:pPr>
        <w:pStyle w:val="AralkYok"/>
        <w:rPr>
          <w:rFonts w:asciiTheme="minorHAnsi" w:hAnsiTheme="minorHAnsi" w:cs="Arial"/>
          <w:b/>
          <w:color w:val="000000"/>
          <w:sz w:val="18"/>
          <w:szCs w:val="18"/>
        </w:rPr>
      </w:pPr>
    </w:p>
    <w:p w:rsidR="00B67968" w:rsidRPr="00F4051D" w:rsidRDefault="00B67968" w:rsidP="00B67968">
      <w:pPr>
        <w:pStyle w:val="ListeParagraf"/>
        <w:numPr>
          <w:ilvl w:val="0"/>
          <w:numId w:val="12"/>
        </w:numPr>
        <w:ind w:left="142" w:hanging="153"/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Bu fo</w:t>
      </w:r>
      <w:r>
        <w:rPr>
          <w:rFonts w:asciiTheme="minorHAnsi" w:hAnsiTheme="minorHAnsi" w:cs="Arial"/>
          <w:b/>
          <w:sz w:val="18"/>
          <w:szCs w:val="18"/>
        </w:rPr>
        <w:t>rm her bir sınav değerlendiricisi</w:t>
      </w:r>
      <w:r w:rsidRPr="00F4051D">
        <w:rPr>
          <w:rFonts w:asciiTheme="minorHAnsi" w:hAnsiTheme="minorHAnsi" w:cs="Arial"/>
          <w:b/>
          <w:sz w:val="18"/>
          <w:szCs w:val="18"/>
        </w:rPr>
        <w:t xml:space="preserve"> tarafından ayrı ayrı doldurulur. Verilen puanlar Sınav Sonuç Tutanağına yazılarak ortalaması alınır.</w:t>
      </w:r>
    </w:p>
    <w:p w:rsidR="00B67968" w:rsidRPr="00F4051D" w:rsidRDefault="00B67968" w:rsidP="00B67968">
      <w:pPr>
        <w:pStyle w:val="ListeParagraf"/>
        <w:numPr>
          <w:ilvl w:val="0"/>
          <w:numId w:val="12"/>
        </w:numPr>
        <w:ind w:left="142" w:hanging="153"/>
        <w:jc w:val="both"/>
        <w:rPr>
          <w:rFonts w:asciiTheme="minorHAnsi" w:hAnsiTheme="minorHAnsi" w:cs="Arial"/>
          <w:b/>
          <w:sz w:val="18"/>
          <w:szCs w:val="18"/>
        </w:rPr>
      </w:pPr>
      <w:r w:rsidRPr="00F4051D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BC6A3B" w:rsidRPr="00CA2983" w:rsidRDefault="00BC6A3B" w:rsidP="00BC6A3B">
      <w:pPr>
        <w:pStyle w:val="AralkYok"/>
        <w:ind w:left="720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</w:p>
    <w:tbl>
      <w:tblPr>
        <w:tblW w:w="110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0"/>
        <w:gridCol w:w="2866"/>
        <w:gridCol w:w="2592"/>
      </w:tblGrid>
      <w:tr w:rsidR="00EA4859" w:rsidRPr="00CA2983" w:rsidTr="003359B1">
        <w:trPr>
          <w:trHeight w:hRule="exact" w:val="555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3538F" w:rsidRPr="00CA2983" w:rsidRDefault="0083538F" w:rsidP="0083538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KİŞİSEL KORUYUCU DONANIMLAR</w:t>
            </w:r>
          </w:p>
          <w:p w:rsidR="0083538F" w:rsidRPr="00CA2983" w:rsidRDefault="0083538F" w:rsidP="0083538F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(Aday tarafından karşılanacaktır)</w:t>
            </w:r>
          </w:p>
          <w:p w:rsidR="00EA4859" w:rsidRPr="00CA2983" w:rsidRDefault="00EA4859" w:rsidP="003233C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59" w:rsidRPr="00CA2983" w:rsidRDefault="00EA4859" w:rsidP="003233C5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Uzun kollu iş elbisesi</w:t>
            </w:r>
          </w:p>
        </w:tc>
      </w:tr>
      <w:tr w:rsidR="00EA4859" w:rsidRPr="00CA2983" w:rsidTr="003359B1">
        <w:trPr>
          <w:trHeight w:hRule="exact" w:val="286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59" w:rsidRPr="00CA2983" w:rsidRDefault="00EA4859" w:rsidP="003233C5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Çelik burunlu ayakkabı</w:t>
            </w:r>
          </w:p>
        </w:tc>
      </w:tr>
      <w:tr w:rsidR="00EA4859" w:rsidRPr="00CA2983" w:rsidTr="003359B1">
        <w:trPr>
          <w:trHeight w:hRule="exact" w:val="286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59" w:rsidRPr="00CA2983" w:rsidRDefault="00EA4859" w:rsidP="003233C5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Kaynakçı eldiveni</w:t>
            </w:r>
          </w:p>
        </w:tc>
      </w:tr>
      <w:tr w:rsidR="00EA4859" w:rsidRPr="00CA2983" w:rsidTr="003359B1">
        <w:trPr>
          <w:trHeight w:hRule="exact" w:val="286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59" w:rsidRPr="00CA2983" w:rsidRDefault="00EA4859" w:rsidP="003233C5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Deri kaynakçı önlüğü</w:t>
            </w:r>
          </w:p>
        </w:tc>
      </w:tr>
      <w:tr w:rsidR="00EA4859" w:rsidRPr="00CA2983" w:rsidTr="003359B1">
        <w:trPr>
          <w:trHeight w:hRule="exact" w:val="286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59" w:rsidRPr="00CA2983" w:rsidRDefault="00EA4859" w:rsidP="003233C5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Deri kolluk</w:t>
            </w:r>
          </w:p>
        </w:tc>
      </w:tr>
      <w:tr w:rsidR="00EA4859" w:rsidRPr="00CA2983" w:rsidTr="003359B1">
        <w:trPr>
          <w:trHeight w:hRule="exact" w:val="286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59" w:rsidRPr="00CA2983" w:rsidRDefault="00EA4859" w:rsidP="003233C5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Kaynak maskesi ve gözlüğü</w:t>
            </w:r>
          </w:p>
        </w:tc>
      </w:tr>
      <w:tr w:rsidR="00EA4859" w:rsidRPr="00CA2983" w:rsidTr="003359B1">
        <w:trPr>
          <w:trHeight w:hRule="exact" w:val="286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859" w:rsidRPr="00CA2983" w:rsidRDefault="00EA4859" w:rsidP="003233C5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Koruyucu gözlük</w:t>
            </w:r>
          </w:p>
        </w:tc>
      </w:tr>
      <w:tr w:rsidR="00EA4859" w:rsidRPr="00CA2983" w:rsidTr="003359B1">
        <w:trPr>
          <w:trHeight w:hRule="exact" w:val="286"/>
        </w:trPr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A4859" w:rsidRPr="00CA2983" w:rsidRDefault="00EA4859" w:rsidP="003233C5">
            <w:pPr>
              <w:spacing w:after="0" w:line="0" w:lineRule="atLeas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MAKİNA TECHİZAT LİSTESİ</w:t>
            </w: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Elektrik Ark Kaynak Redresörü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Gazaltı kaynak ünitesi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TIG kaynak ünitesi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Oksi Gaz kaynak ünitesi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Spiral taşlama makinesi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Kaynak masası ve </w:t>
            </w:r>
            <w:proofErr w:type="gramStart"/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ekipmanları</w:t>
            </w:r>
            <w:proofErr w:type="gramEnd"/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Kaynak çekici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Mengene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Tel fırça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Çekiç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Pense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Kısaç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Şerit metre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Gönye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Kumpas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A4859" w:rsidRPr="00CA2983" w:rsidTr="003359B1">
        <w:trPr>
          <w:trHeight w:hRule="exact" w:val="286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859" w:rsidRPr="00CA2983" w:rsidRDefault="00EA4859" w:rsidP="00EA4859">
            <w:pPr>
              <w:numPr>
                <w:ilvl w:val="0"/>
                <w:numId w:val="9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Çelik cetvel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859" w:rsidRPr="00CA2983" w:rsidRDefault="00EA4859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0A0A" w:rsidRPr="00CA2983" w:rsidRDefault="005E0A0A" w:rsidP="003233C5">
            <w:p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SINAV SARF MALZEME LİSTESİ *</w:t>
            </w:r>
          </w:p>
        </w:tc>
        <w:tc>
          <w:tcPr>
            <w:tcW w:w="2592" w:type="dxa"/>
            <w:tcBorders>
              <w:top w:val="nil"/>
            </w:tcBorders>
            <w:shd w:val="clear" w:color="auto" w:fill="BFBFBF" w:themeFill="background1" w:themeFillShade="BF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MİKTAR</w:t>
            </w: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="005E0A0A" w:rsidRPr="00CA2983" w:rsidRDefault="005E0A0A" w:rsidP="00EA4859">
            <w:pPr>
              <w:numPr>
                <w:ilvl w:val="0"/>
                <w:numId w:val="8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Ø</w:t>
            </w:r>
            <w:r w:rsidRPr="00CA2983">
              <w:rPr>
                <w:rFonts w:asciiTheme="minorHAnsi" w:hAnsiTheme="minorHAnsi" w:cs="Arial"/>
                <w:sz w:val="18"/>
                <w:szCs w:val="18"/>
              </w:rPr>
              <w:t xml:space="preserve">  3</w:t>
            </w:r>
            <w:proofErr w:type="gramEnd"/>
            <w:r w:rsidRPr="00CA2983">
              <w:rPr>
                <w:rFonts w:asciiTheme="minorHAnsi" w:hAnsiTheme="minorHAnsi" w:cs="Arial"/>
                <w:sz w:val="18"/>
                <w:szCs w:val="18"/>
              </w:rPr>
              <w:t>,25 mm Rutil Elektrod</w:t>
            </w:r>
          </w:p>
        </w:tc>
        <w:tc>
          <w:tcPr>
            <w:tcW w:w="2592" w:type="dxa"/>
            <w:shd w:val="clear" w:color="auto" w:fill="auto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10 Ad.</w:t>
            </w: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="005E0A0A" w:rsidRPr="00CA2983" w:rsidRDefault="005E0A0A" w:rsidP="00EA4859">
            <w:pPr>
              <w:numPr>
                <w:ilvl w:val="0"/>
                <w:numId w:val="8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MAG Kaynak Teli (1 -1,2 mm)</w:t>
            </w:r>
          </w:p>
        </w:tc>
        <w:tc>
          <w:tcPr>
            <w:tcW w:w="2592" w:type="dxa"/>
            <w:shd w:val="clear" w:color="auto" w:fill="auto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200 gr.</w:t>
            </w: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="005E0A0A" w:rsidRPr="00CA2983" w:rsidRDefault="005E0A0A" w:rsidP="00EA4859">
            <w:pPr>
              <w:numPr>
                <w:ilvl w:val="0"/>
                <w:numId w:val="8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CrNi Kaynak </w:t>
            </w:r>
            <w:proofErr w:type="gramStart"/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Teli  Ø</w:t>
            </w:r>
            <w:proofErr w:type="gramEnd"/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2 mm</w:t>
            </w:r>
          </w:p>
        </w:tc>
        <w:tc>
          <w:tcPr>
            <w:tcW w:w="2592" w:type="dxa"/>
            <w:shd w:val="clear" w:color="auto" w:fill="auto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100 gr.</w:t>
            </w: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="005E0A0A" w:rsidRPr="00CA2983" w:rsidRDefault="005E0A0A" w:rsidP="00EA4859">
            <w:pPr>
              <w:numPr>
                <w:ilvl w:val="0"/>
                <w:numId w:val="8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Oksi Gaz Kaynak Teli</w:t>
            </w:r>
          </w:p>
        </w:tc>
        <w:tc>
          <w:tcPr>
            <w:tcW w:w="2592" w:type="dxa"/>
            <w:shd w:val="clear" w:color="auto" w:fill="auto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50 gr.</w:t>
            </w: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shd w:val="clear" w:color="auto" w:fill="auto"/>
            <w:vAlign w:val="center"/>
          </w:tcPr>
          <w:p w:rsidR="005E0A0A" w:rsidRPr="00CA2983" w:rsidRDefault="005E0A0A" w:rsidP="00EA4859">
            <w:pPr>
              <w:numPr>
                <w:ilvl w:val="0"/>
                <w:numId w:val="8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125*200*5 mm ST37 Çelik Malzeme </w:t>
            </w:r>
          </w:p>
        </w:tc>
        <w:tc>
          <w:tcPr>
            <w:tcW w:w="2592" w:type="dxa"/>
            <w:shd w:val="clear" w:color="auto" w:fill="auto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1.5 Kg</w:t>
            </w: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A0A" w:rsidRPr="00CA2983" w:rsidRDefault="005E0A0A" w:rsidP="00EA4859">
            <w:pPr>
              <w:numPr>
                <w:ilvl w:val="0"/>
                <w:numId w:val="8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125*200*3 mm CrNi Sac Malzeme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1 Kg</w:t>
            </w: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A0A" w:rsidRPr="00CA2983" w:rsidRDefault="005E0A0A" w:rsidP="00EA4859">
            <w:pPr>
              <w:numPr>
                <w:ilvl w:val="0"/>
                <w:numId w:val="8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Ø 50*120*2 mm Boru Malzeme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0.25 m</w:t>
            </w:r>
          </w:p>
        </w:tc>
      </w:tr>
      <w:tr w:rsidR="005E0A0A" w:rsidRPr="00CA2983" w:rsidTr="003359B1">
        <w:trPr>
          <w:trHeight w:hRule="exact" w:val="286"/>
        </w:trPr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A0A" w:rsidRPr="00CA2983" w:rsidRDefault="005E0A0A" w:rsidP="00EA4859">
            <w:pPr>
              <w:numPr>
                <w:ilvl w:val="0"/>
                <w:numId w:val="8"/>
              </w:numPr>
              <w:spacing w:after="0" w:line="0" w:lineRule="atLeast"/>
              <w:ind w:left="426" w:hanging="426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Gazlar (karbondioksit, helyum, argon, oksijen, asetilen ve karışım gazı)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0A0A" w:rsidRPr="00CA2983" w:rsidRDefault="005E0A0A" w:rsidP="003233C5">
            <w:pPr>
              <w:spacing w:after="0" w:line="0" w:lineRule="atLeas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A2983">
              <w:rPr>
                <w:rFonts w:asciiTheme="minorHAnsi" w:hAnsiTheme="minorHAnsi" w:cs="Arial"/>
                <w:color w:val="000000"/>
                <w:sz w:val="18"/>
                <w:szCs w:val="18"/>
              </w:rPr>
              <w:t>0.5 M3</w:t>
            </w:r>
          </w:p>
        </w:tc>
      </w:tr>
    </w:tbl>
    <w:p w:rsidR="003359B1" w:rsidRDefault="003359B1" w:rsidP="003359B1">
      <w:pPr>
        <w:pStyle w:val="ListeParagraf"/>
        <w:rPr>
          <w:rFonts w:asciiTheme="minorHAnsi" w:hAnsiTheme="minorHAnsi" w:cs="Arial"/>
          <w:b/>
          <w:sz w:val="18"/>
          <w:szCs w:val="18"/>
        </w:rPr>
      </w:pPr>
    </w:p>
    <w:p w:rsidR="003359B1" w:rsidRDefault="003359B1" w:rsidP="003359B1">
      <w:pPr>
        <w:pStyle w:val="ListeParagraf"/>
        <w:numPr>
          <w:ilvl w:val="0"/>
          <w:numId w:val="13"/>
        </w:numPr>
        <w:rPr>
          <w:rFonts w:asciiTheme="minorHAnsi" w:hAnsiTheme="minorHAnsi" w:cs="Arial"/>
          <w:b/>
          <w:sz w:val="18"/>
          <w:szCs w:val="18"/>
        </w:rPr>
      </w:pPr>
      <w:r w:rsidRPr="003D0A74">
        <w:rPr>
          <w:rFonts w:asciiTheme="minorHAnsi" w:hAnsiTheme="minorHAnsi" w:cs="Arial"/>
          <w:b/>
          <w:sz w:val="18"/>
          <w:szCs w:val="18"/>
        </w:rPr>
        <w:t>Sarf malzemeler ve miktarı bir aday için beceri sınav komisyonunca belirlenecektir</w:t>
      </w:r>
      <w:r>
        <w:rPr>
          <w:rFonts w:asciiTheme="minorHAnsi" w:hAnsiTheme="minorHAnsi" w:cs="Arial"/>
          <w:b/>
          <w:sz w:val="18"/>
          <w:szCs w:val="18"/>
        </w:rPr>
        <w:t>.</w:t>
      </w:r>
      <w:r w:rsidRPr="00BF26CF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3359B1" w:rsidRDefault="003359B1" w:rsidP="003359B1">
      <w:pPr>
        <w:pStyle w:val="ListeParagraf"/>
        <w:numPr>
          <w:ilvl w:val="0"/>
          <w:numId w:val="13"/>
        </w:numPr>
        <w:spacing w:before="240" w:after="0" w:line="240" w:lineRule="auto"/>
        <w:rPr>
          <w:rFonts w:asciiTheme="minorHAnsi" w:hAnsiTheme="minorHAnsi" w:cs="Arial"/>
          <w:b/>
          <w:sz w:val="18"/>
          <w:szCs w:val="18"/>
        </w:rPr>
      </w:pPr>
      <w:r w:rsidRPr="003D0A74">
        <w:rPr>
          <w:rFonts w:asciiTheme="minorHAnsi" w:hAnsiTheme="minorHAnsi" w:cs="Arial"/>
          <w:b/>
          <w:sz w:val="18"/>
          <w:szCs w:val="18"/>
        </w:rPr>
        <w:t>Sarf malzemeler aday tarafından karşılanacaktır.</w:t>
      </w:r>
    </w:p>
    <w:p w:rsidR="0008771F" w:rsidRPr="00CA2983" w:rsidRDefault="0008771F" w:rsidP="005E0A0A">
      <w:pPr>
        <w:rPr>
          <w:rFonts w:asciiTheme="minorHAnsi" w:hAnsiTheme="minorHAnsi"/>
          <w:b/>
          <w:sz w:val="18"/>
          <w:szCs w:val="18"/>
        </w:rPr>
      </w:pPr>
    </w:p>
    <w:sectPr w:rsidR="0008771F" w:rsidRPr="00CA2983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09" w:rsidRDefault="00E34D09" w:rsidP="007366BE">
      <w:pPr>
        <w:spacing w:after="0" w:line="240" w:lineRule="auto"/>
      </w:pPr>
      <w:r>
        <w:separator/>
      </w:r>
    </w:p>
  </w:endnote>
  <w:endnote w:type="continuationSeparator" w:id="0">
    <w:p w:rsidR="00E34D09" w:rsidRDefault="00E34D09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09" w:rsidRDefault="00E34D09" w:rsidP="007366BE">
      <w:pPr>
        <w:spacing w:after="0" w:line="240" w:lineRule="auto"/>
      </w:pPr>
      <w:r>
        <w:separator/>
      </w:r>
    </w:p>
  </w:footnote>
  <w:footnote w:type="continuationSeparator" w:id="0">
    <w:p w:rsidR="00E34D09" w:rsidRDefault="00E34D09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EA4859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2E498C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2E498C" w:rsidRDefault="002E498C" w:rsidP="00F450C8">
    <w:pPr>
      <w:pStyle w:val="AralkYok"/>
      <w:jc w:val="center"/>
      <w:rPr>
        <w:b/>
        <w:sz w:val="20"/>
      </w:rPr>
    </w:pPr>
    <w:r>
      <w:rPr>
        <w:b/>
        <w:sz w:val="20"/>
      </w:rPr>
      <w:t>METAL TEKNOLOJİSİ ALANI</w:t>
    </w:r>
  </w:p>
  <w:p w:rsidR="002E498C" w:rsidRDefault="002E498C" w:rsidP="00F450C8">
    <w:pPr>
      <w:pStyle w:val="AralkYok"/>
      <w:jc w:val="center"/>
      <w:rPr>
        <w:b/>
        <w:sz w:val="20"/>
      </w:rPr>
    </w:pPr>
    <w:r>
      <w:rPr>
        <w:b/>
        <w:sz w:val="20"/>
      </w:rPr>
      <w:t>KAYNAKÇILIK DALI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2E498C">
      <w:rPr>
        <w:b/>
        <w:sz w:val="20"/>
      </w:rPr>
      <w:t xml:space="preserve">Ustalık </w:t>
    </w:r>
    <w:r w:rsidR="009F5AF3">
      <w:rPr>
        <w:b/>
        <w:sz w:val="20"/>
      </w:rPr>
      <w:t>Beceri</w:t>
    </w:r>
    <w:r w:rsidR="008E7EF4">
      <w:rPr>
        <w:b/>
        <w:sz w:val="20"/>
      </w:rPr>
      <w:t xml:space="preserve">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9FA"/>
    <w:multiLevelType w:val="hybridMultilevel"/>
    <w:tmpl w:val="1166B1EA"/>
    <w:lvl w:ilvl="0" w:tplc="F48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0CEF"/>
    <w:multiLevelType w:val="hybridMultilevel"/>
    <w:tmpl w:val="AEB01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A6D23"/>
    <w:multiLevelType w:val="hybridMultilevel"/>
    <w:tmpl w:val="2EB8A58E"/>
    <w:lvl w:ilvl="0" w:tplc="085E54DE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B5312B"/>
    <w:multiLevelType w:val="hybridMultilevel"/>
    <w:tmpl w:val="D5AE317E"/>
    <w:lvl w:ilvl="0" w:tplc="9258BD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058ED"/>
    <w:multiLevelType w:val="hybridMultilevel"/>
    <w:tmpl w:val="8CD2EC62"/>
    <w:lvl w:ilvl="0" w:tplc="041F0011">
      <w:start w:val="1"/>
      <w:numFmt w:val="decimal"/>
      <w:lvlText w:val="%1)"/>
      <w:lvlJc w:val="left"/>
      <w:pPr>
        <w:ind w:left="1008" w:hanging="360"/>
      </w:p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B8101F"/>
    <w:multiLevelType w:val="hybridMultilevel"/>
    <w:tmpl w:val="F280BE78"/>
    <w:lvl w:ilvl="0" w:tplc="68AE5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5F0"/>
    <w:rsid w:val="000032F5"/>
    <w:rsid w:val="00003E65"/>
    <w:rsid w:val="00011FD9"/>
    <w:rsid w:val="00016CFB"/>
    <w:rsid w:val="00021DDE"/>
    <w:rsid w:val="00023C54"/>
    <w:rsid w:val="00024265"/>
    <w:rsid w:val="00025CB4"/>
    <w:rsid w:val="000262AF"/>
    <w:rsid w:val="000275AA"/>
    <w:rsid w:val="0002775A"/>
    <w:rsid w:val="00030704"/>
    <w:rsid w:val="000331FE"/>
    <w:rsid w:val="0003326D"/>
    <w:rsid w:val="00034952"/>
    <w:rsid w:val="0003545B"/>
    <w:rsid w:val="00035771"/>
    <w:rsid w:val="000359B9"/>
    <w:rsid w:val="000405F7"/>
    <w:rsid w:val="000411B4"/>
    <w:rsid w:val="00041A7A"/>
    <w:rsid w:val="00042A3D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3E68"/>
    <w:rsid w:val="00067305"/>
    <w:rsid w:val="0007066D"/>
    <w:rsid w:val="00071616"/>
    <w:rsid w:val="00071B18"/>
    <w:rsid w:val="000763C4"/>
    <w:rsid w:val="00076524"/>
    <w:rsid w:val="00076FDB"/>
    <w:rsid w:val="0008433A"/>
    <w:rsid w:val="00085924"/>
    <w:rsid w:val="00085CFE"/>
    <w:rsid w:val="00087497"/>
    <w:rsid w:val="0008771F"/>
    <w:rsid w:val="00092375"/>
    <w:rsid w:val="000A011D"/>
    <w:rsid w:val="000A0C02"/>
    <w:rsid w:val="000A0F64"/>
    <w:rsid w:val="000A1863"/>
    <w:rsid w:val="000A1AC7"/>
    <w:rsid w:val="000A1B63"/>
    <w:rsid w:val="000A2197"/>
    <w:rsid w:val="000A22CD"/>
    <w:rsid w:val="000A4176"/>
    <w:rsid w:val="000A4A3C"/>
    <w:rsid w:val="000A50F5"/>
    <w:rsid w:val="000A56D0"/>
    <w:rsid w:val="000A5B2D"/>
    <w:rsid w:val="000A677F"/>
    <w:rsid w:val="000B41BC"/>
    <w:rsid w:val="000B5C1C"/>
    <w:rsid w:val="000B71DB"/>
    <w:rsid w:val="000C1E4E"/>
    <w:rsid w:val="000C2ECB"/>
    <w:rsid w:val="000C7A53"/>
    <w:rsid w:val="000D0375"/>
    <w:rsid w:val="000D03C8"/>
    <w:rsid w:val="000D43D0"/>
    <w:rsid w:val="000D52A5"/>
    <w:rsid w:val="000E1B43"/>
    <w:rsid w:val="000E3BCA"/>
    <w:rsid w:val="000E54A8"/>
    <w:rsid w:val="000E7D33"/>
    <w:rsid w:val="000F11A9"/>
    <w:rsid w:val="000F3204"/>
    <w:rsid w:val="000F3EA9"/>
    <w:rsid w:val="000F44BC"/>
    <w:rsid w:val="000F5D11"/>
    <w:rsid w:val="000F634E"/>
    <w:rsid w:val="00101DCF"/>
    <w:rsid w:val="00102F94"/>
    <w:rsid w:val="00103545"/>
    <w:rsid w:val="00104A8D"/>
    <w:rsid w:val="00106277"/>
    <w:rsid w:val="0010685E"/>
    <w:rsid w:val="00107600"/>
    <w:rsid w:val="001076F5"/>
    <w:rsid w:val="00111705"/>
    <w:rsid w:val="0011198B"/>
    <w:rsid w:val="00120022"/>
    <w:rsid w:val="00120F00"/>
    <w:rsid w:val="00121E8D"/>
    <w:rsid w:val="00124773"/>
    <w:rsid w:val="001300F2"/>
    <w:rsid w:val="00130D11"/>
    <w:rsid w:val="0013106B"/>
    <w:rsid w:val="00137AEB"/>
    <w:rsid w:val="001414B3"/>
    <w:rsid w:val="00144801"/>
    <w:rsid w:val="001467A9"/>
    <w:rsid w:val="001471DA"/>
    <w:rsid w:val="00160F67"/>
    <w:rsid w:val="00162613"/>
    <w:rsid w:val="0016352C"/>
    <w:rsid w:val="00166A48"/>
    <w:rsid w:val="00171D55"/>
    <w:rsid w:val="00175F45"/>
    <w:rsid w:val="00181D2E"/>
    <w:rsid w:val="00183F1F"/>
    <w:rsid w:val="001845D9"/>
    <w:rsid w:val="00187293"/>
    <w:rsid w:val="0019199E"/>
    <w:rsid w:val="0019421D"/>
    <w:rsid w:val="001949B5"/>
    <w:rsid w:val="001949F9"/>
    <w:rsid w:val="0019688A"/>
    <w:rsid w:val="001A0257"/>
    <w:rsid w:val="001A0D2B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E5657"/>
    <w:rsid w:val="001E5DEF"/>
    <w:rsid w:val="001E6DEC"/>
    <w:rsid w:val="001E77C6"/>
    <w:rsid w:val="001F06F5"/>
    <w:rsid w:val="001F382F"/>
    <w:rsid w:val="001F3D90"/>
    <w:rsid w:val="001F45FE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26EC9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7764A"/>
    <w:rsid w:val="00277D36"/>
    <w:rsid w:val="00280A9D"/>
    <w:rsid w:val="00282590"/>
    <w:rsid w:val="00285910"/>
    <w:rsid w:val="00285AEF"/>
    <w:rsid w:val="002866AE"/>
    <w:rsid w:val="00286EB8"/>
    <w:rsid w:val="0029549E"/>
    <w:rsid w:val="00297AA8"/>
    <w:rsid w:val="002A1123"/>
    <w:rsid w:val="002A263C"/>
    <w:rsid w:val="002A4503"/>
    <w:rsid w:val="002A5548"/>
    <w:rsid w:val="002A5D27"/>
    <w:rsid w:val="002B16D3"/>
    <w:rsid w:val="002B1968"/>
    <w:rsid w:val="002B49B0"/>
    <w:rsid w:val="002B7B60"/>
    <w:rsid w:val="002C4666"/>
    <w:rsid w:val="002C6360"/>
    <w:rsid w:val="002C6F1E"/>
    <w:rsid w:val="002D113D"/>
    <w:rsid w:val="002D4560"/>
    <w:rsid w:val="002D6320"/>
    <w:rsid w:val="002D681B"/>
    <w:rsid w:val="002D7549"/>
    <w:rsid w:val="002E48C4"/>
    <w:rsid w:val="002E498C"/>
    <w:rsid w:val="002E49A3"/>
    <w:rsid w:val="002E50E7"/>
    <w:rsid w:val="002F076F"/>
    <w:rsid w:val="002F0E27"/>
    <w:rsid w:val="002F118F"/>
    <w:rsid w:val="002F6F7A"/>
    <w:rsid w:val="002F6FBF"/>
    <w:rsid w:val="003024A1"/>
    <w:rsid w:val="00307FC7"/>
    <w:rsid w:val="003104F0"/>
    <w:rsid w:val="00310EA1"/>
    <w:rsid w:val="00311773"/>
    <w:rsid w:val="00313BFC"/>
    <w:rsid w:val="00317F13"/>
    <w:rsid w:val="0032174D"/>
    <w:rsid w:val="003233F1"/>
    <w:rsid w:val="003239A3"/>
    <w:rsid w:val="00325C2A"/>
    <w:rsid w:val="0032755D"/>
    <w:rsid w:val="0032775B"/>
    <w:rsid w:val="003321EB"/>
    <w:rsid w:val="00333A75"/>
    <w:rsid w:val="003341C3"/>
    <w:rsid w:val="00334D05"/>
    <w:rsid w:val="00334E4D"/>
    <w:rsid w:val="00335515"/>
    <w:rsid w:val="003359B1"/>
    <w:rsid w:val="00335C9B"/>
    <w:rsid w:val="00340D84"/>
    <w:rsid w:val="00345CCC"/>
    <w:rsid w:val="00346B06"/>
    <w:rsid w:val="00352A01"/>
    <w:rsid w:val="00353F47"/>
    <w:rsid w:val="00355340"/>
    <w:rsid w:val="00355491"/>
    <w:rsid w:val="00355A51"/>
    <w:rsid w:val="00360C3E"/>
    <w:rsid w:val="00361D2F"/>
    <w:rsid w:val="00364222"/>
    <w:rsid w:val="003659E4"/>
    <w:rsid w:val="00365C87"/>
    <w:rsid w:val="0037023A"/>
    <w:rsid w:val="003722EC"/>
    <w:rsid w:val="00377C59"/>
    <w:rsid w:val="003811C2"/>
    <w:rsid w:val="00381410"/>
    <w:rsid w:val="003818F7"/>
    <w:rsid w:val="00382645"/>
    <w:rsid w:val="0038365B"/>
    <w:rsid w:val="003840F4"/>
    <w:rsid w:val="00385751"/>
    <w:rsid w:val="00393DA2"/>
    <w:rsid w:val="00396B09"/>
    <w:rsid w:val="003A17A6"/>
    <w:rsid w:val="003A2518"/>
    <w:rsid w:val="003A3294"/>
    <w:rsid w:val="003A3370"/>
    <w:rsid w:val="003A4866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42A5"/>
    <w:rsid w:val="00425994"/>
    <w:rsid w:val="00425A09"/>
    <w:rsid w:val="00430656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54E"/>
    <w:rsid w:val="004636CF"/>
    <w:rsid w:val="00464C98"/>
    <w:rsid w:val="004661B6"/>
    <w:rsid w:val="004672F0"/>
    <w:rsid w:val="00473465"/>
    <w:rsid w:val="00475005"/>
    <w:rsid w:val="004808AE"/>
    <w:rsid w:val="00480C51"/>
    <w:rsid w:val="004844BA"/>
    <w:rsid w:val="0048478E"/>
    <w:rsid w:val="00490F48"/>
    <w:rsid w:val="00495151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4FF4"/>
    <w:rsid w:val="004E7BAC"/>
    <w:rsid w:val="004F3238"/>
    <w:rsid w:val="004F49C5"/>
    <w:rsid w:val="005006BD"/>
    <w:rsid w:val="00501E4A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40C9A"/>
    <w:rsid w:val="00541488"/>
    <w:rsid w:val="00544126"/>
    <w:rsid w:val="00544400"/>
    <w:rsid w:val="0054476D"/>
    <w:rsid w:val="0054489C"/>
    <w:rsid w:val="005458F2"/>
    <w:rsid w:val="00547F7D"/>
    <w:rsid w:val="00551E23"/>
    <w:rsid w:val="00552E96"/>
    <w:rsid w:val="005573F6"/>
    <w:rsid w:val="0056276D"/>
    <w:rsid w:val="00562D95"/>
    <w:rsid w:val="0056746F"/>
    <w:rsid w:val="00570403"/>
    <w:rsid w:val="005704D2"/>
    <w:rsid w:val="00575532"/>
    <w:rsid w:val="00576552"/>
    <w:rsid w:val="00576B9E"/>
    <w:rsid w:val="00577A5D"/>
    <w:rsid w:val="005833E7"/>
    <w:rsid w:val="00587983"/>
    <w:rsid w:val="00587CA1"/>
    <w:rsid w:val="00590E12"/>
    <w:rsid w:val="00591867"/>
    <w:rsid w:val="00594D68"/>
    <w:rsid w:val="00597ED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D7576"/>
    <w:rsid w:val="005E0A0A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33317"/>
    <w:rsid w:val="00640550"/>
    <w:rsid w:val="00640CC6"/>
    <w:rsid w:val="006424C9"/>
    <w:rsid w:val="0064563C"/>
    <w:rsid w:val="00647EDE"/>
    <w:rsid w:val="0065719E"/>
    <w:rsid w:val="0066054C"/>
    <w:rsid w:val="00660D47"/>
    <w:rsid w:val="00661FC5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A10FC"/>
    <w:rsid w:val="006A20F7"/>
    <w:rsid w:val="006A42F7"/>
    <w:rsid w:val="006A6D1C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C5493"/>
    <w:rsid w:val="006D0819"/>
    <w:rsid w:val="006D2B92"/>
    <w:rsid w:val="006D481F"/>
    <w:rsid w:val="006D4BB0"/>
    <w:rsid w:val="006D5D19"/>
    <w:rsid w:val="006D747B"/>
    <w:rsid w:val="006E03B5"/>
    <w:rsid w:val="006E39B1"/>
    <w:rsid w:val="006E61A9"/>
    <w:rsid w:val="006E6A50"/>
    <w:rsid w:val="006F3112"/>
    <w:rsid w:val="006F47B2"/>
    <w:rsid w:val="006F5811"/>
    <w:rsid w:val="006F6086"/>
    <w:rsid w:val="00700CEB"/>
    <w:rsid w:val="00706BBB"/>
    <w:rsid w:val="00706E73"/>
    <w:rsid w:val="007078C0"/>
    <w:rsid w:val="0071139A"/>
    <w:rsid w:val="00712EEC"/>
    <w:rsid w:val="00717DE8"/>
    <w:rsid w:val="00720CFF"/>
    <w:rsid w:val="007232BF"/>
    <w:rsid w:val="00723D7C"/>
    <w:rsid w:val="00725671"/>
    <w:rsid w:val="00730EDE"/>
    <w:rsid w:val="007363DE"/>
    <w:rsid w:val="007366BE"/>
    <w:rsid w:val="00736D80"/>
    <w:rsid w:val="007401EA"/>
    <w:rsid w:val="00740382"/>
    <w:rsid w:val="00742D38"/>
    <w:rsid w:val="00750D51"/>
    <w:rsid w:val="00750D5D"/>
    <w:rsid w:val="00753503"/>
    <w:rsid w:val="0075698E"/>
    <w:rsid w:val="00757295"/>
    <w:rsid w:val="00760E84"/>
    <w:rsid w:val="00761A48"/>
    <w:rsid w:val="00762EB4"/>
    <w:rsid w:val="007652FC"/>
    <w:rsid w:val="00770E1A"/>
    <w:rsid w:val="007722F0"/>
    <w:rsid w:val="0077312F"/>
    <w:rsid w:val="00781F6D"/>
    <w:rsid w:val="00782C1E"/>
    <w:rsid w:val="00783705"/>
    <w:rsid w:val="00783DF0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14F7"/>
    <w:rsid w:val="007B2FE6"/>
    <w:rsid w:val="007B78D1"/>
    <w:rsid w:val="007C33D4"/>
    <w:rsid w:val="007C3BF1"/>
    <w:rsid w:val="007C6716"/>
    <w:rsid w:val="007D04C3"/>
    <w:rsid w:val="007D0DDF"/>
    <w:rsid w:val="007D15DF"/>
    <w:rsid w:val="007D1CAE"/>
    <w:rsid w:val="007D54BC"/>
    <w:rsid w:val="007D7FC2"/>
    <w:rsid w:val="007E2883"/>
    <w:rsid w:val="007E2EF2"/>
    <w:rsid w:val="007E3D77"/>
    <w:rsid w:val="007E70C7"/>
    <w:rsid w:val="007E71E6"/>
    <w:rsid w:val="007E73EB"/>
    <w:rsid w:val="007F0776"/>
    <w:rsid w:val="007F1013"/>
    <w:rsid w:val="007F14B8"/>
    <w:rsid w:val="007F31C1"/>
    <w:rsid w:val="007F50AA"/>
    <w:rsid w:val="007F5CEE"/>
    <w:rsid w:val="008001FD"/>
    <w:rsid w:val="00803674"/>
    <w:rsid w:val="00804490"/>
    <w:rsid w:val="00805995"/>
    <w:rsid w:val="00814DC5"/>
    <w:rsid w:val="00817B65"/>
    <w:rsid w:val="008202A7"/>
    <w:rsid w:val="00824665"/>
    <w:rsid w:val="0082618A"/>
    <w:rsid w:val="008268AF"/>
    <w:rsid w:val="00831590"/>
    <w:rsid w:val="008320D1"/>
    <w:rsid w:val="0083538F"/>
    <w:rsid w:val="00835C6A"/>
    <w:rsid w:val="00840DE3"/>
    <w:rsid w:val="00851056"/>
    <w:rsid w:val="0085161F"/>
    <w:rsid w:val="00853C07"/>
    <w:rsid w:val="00855153"/>
    <w:rsid w:val="008622B4"/>
    <w:rsid w:val="00862D5B"/>
    <w:rsid w:val="008636FE"/>
    <w:rsid w:val="00863EDC"/>
    <w:rsid w:val="00865230"/>
    <w:rsid w:val="00875F5A"/>
    <w:rsid w:val="0088099C"/>
    <w:rsid w:val="00881F67"/>
    <w:rsid w:val="008826C5"/>
    <w:rsid w:val="00883733"/>
    <w:rsid w:val="0088421A"/>
    <w:rsid w:val="00884803"/>
    <w:rsid w:val="00884A8E"/>
    <w:rsid w:val="0089178F"/>
    <w:rsid w:val="008925FA"/>
    <w:rsid w:val="00892987"/>
    <w:rsid w:val="0089313D"/>
    <w:rsid w:val="00893414"/>
    <w:rsid w:val="00893B55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500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444A"/>
    <w:rsid w:val="0093586F"/>
    <w:rsid w:val="00941AA4"/>
    <w:rsid w:val="00944B04"/>
    <w:rsid w:val="009458C8"/>
    <w:rsid w:val="009474ED"/>
    <w:rsid w:val="00950C2A"/>
    <w:rsid w:val="00953BDE"/>
    <w:rsid w:val="0095427A"/>
    <w:rsid w:val="0095465E"/>
    <w:rsid w:val="0095567E"/>
    <w:rsid w:val="009566F0"/>
    <w:rsid w:val="00956EA1"/>
    <w:rsid w:val="00960DBD"/>
    <w:rsid w:val="0096202B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693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32EA"/>
    <w:rsid w:val="009E4871"/>
    <w:rsid w:val="009E4A0A"/>
    <w:rsid w:val="009E5AE4"/>
    <w:rsid w:val="009F0589"/>
    <w:rsid w:val="009F0EF9"/>
    <w:rsid w:val="009F1F74"/>
    <w:rsid w:val="009F21E3"/>
    <w:rsid w:val="009F4D72"/>
    <w:rsid w:val="009F5AF3"/>
    <w:rsid w:val="009F7FD0"/>
    <w:rsid w:val="00A01871"/>
    <w:rsid w:val="00A01D52"/>
    <w:rsid w:val="00A02245"/>
    <w:rsid w:val="00A033EE"/>
    <w:rsid w:val="00A03677"/>
    <w:rsid w:val="00A03C3F"/>
    <w:rsid w:val="00A06507"/>
    <w:rsid w:val="00A071E9"/>
    <w:rsid w:val="00A11375"/>
    <w:rsid w:val="00A1162E"/>
    <w:rsid w:val="00A11B1C"/>
    <w:rsid w:val="00A22D18"/>
    <w:rsid w:val="00A23831"/>
    <w:rsid w:val="00A23EAD"/>
    <w:rsid w:val="00A24110"/>
    <w:rsid w:val="00A241A6"/>
    <w:rsid w:val="00A300B0"/>
    <w:rsid w:val="00A334D0"/>
    <w:rsid w:val="00A36911"/>
    <w:rsid w:val="00A37F84"/>
    <w:rsid w:val="00A44EA8"/>
    <w:rsid w:val="00A457D4"/>
    <w:rsid w:val="00A4649F"/>
    <w:rsid w:val="00A512E6"/>
    <w:rsid w:val="00A518DC"/>
    <w:rsid w:val="00A51FE6"/>
    <w:rsid w:val="00A60358"/>
    <w:rsid w:val="00A606D4"/>
    <w:rsid w:val="00A61047"/>
    <w:rsid w:val="00A6216E"/>
    <w:rsid w:val="00A62B19"/>
    <w:rsid w:val="00A6456E"/>
    <w:rsid w:val="00A64D7A"/>
    <w:rsid w:val="00A65D7D"/>
    <w:rsid w:val="00A66D78"/>
    <w:rsid w:val="00A709FF"/>
    <w:rsid w:val="00A717C5"/>
    <w:rsid w:val="00A72DFA"/>
    <w:rsid w:val="00A7316E"/>
    <w:rsid w:val="00A75499"/>
    <w:rsid w:val="00A80B81"/>
    <w:rsid w:val="00A81C46"/>
    <w:rsid w:val="00A82674"/>
    <w:rsid w:val="00A8287A"/>
    <w:rsid w:val="00A83FF5"/>
    <w:rsid w:val="00A84A9C"/>
    <w:rsid w:val="00A87E63"/>
    <w:rsid w:val="00A91F44"/>
    <w:rsid w:val="00A93986"/>
    <w:rsid w:val="00A939EF"/>
    <w:rsid w:val="00A94165"/>
    <w:rsid w:val="00A956B5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4100"/>
    <w:rsid w:val="00AD4842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41BC8"/>
    <w:rsid w:val="00B503D0"/>
    <w:rsid w:val="00B522BA"/>
    <w:rsid w:val="00B54120"/>
    <w:rsid w:val="00B54843"/>
    <w:rsid w:val="00B555E9"/>
    <w:rsid w:val="00B56323"/>
    <w:rsid w:val="00B5667A"/>
    <w:rsid w:val="00B63897"/>
    <w:rsid w:val="00B63F45"/>
    <w:rsid w:val="00B63FAD"/>
    <w:rsid w:val="00B65F2B"/>
    <w:rsid w:val="00B66666"/>
    <w:rsid w:val="00B66685"/>
    <w:rsid w:val="00B66ED6"/>
    <w:rsid w:val="00B67968"/>
    <w:rsid w:val="00B71969"/>
    <w:rsid w:val="00B74140"/>
    <w:rsid w:val="00B75B32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A11E0"/>
    <w:rsid w:val="00BA2709"/>
    <w:rsid w:val="00BA4C4B"/>
    <w:rsid w:val="00BA7AEA"/>
    <w:rsid w:val="00BB0861"/>
    <w:rsid w:val="00BB0B0A"/>
    <w:rsid w:val="00BB161A"/>
    <w:rsid w:val="00BB4218"/>
    <w:rsid w:val="00BB4529"/>
    <w:rsid w:val="00BB6496"/>
    <w:rsid w:val="00BC02E9"/>
    <w:rsid w:val="00BC6A3B"/>
    <w:rsid w:val="00BC77E8"/>
    <w:rsid w:val="00BD0097"/>
    <w:rsid w:val="00BD33B5"/>
    <w:rsid w:val="00BD4D58"/>
    <w:rsid w:val="00BD6FC6"/>
    <w:rsid w:val="00BE03C8"/>
    <w:rsid w:val="00BE0481"/>
    <w:rsid w:val="00BE6CD8"/>
    <w:rsid w:val="00BF095E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27B78"/>
    <w:rsid w:val="00C30E01"/>
    <w:rsid w:val="00C33FF9"/>
    <w:rsid w:val="00C34011"/>
    <w:rsid w:val="00C3485D"/>
    <w:rsid w:val="00C357EE"/>
    <w:rsid w:val="00C35861"/>
    <w:rsid w:val="00C3682B"/>
    <w:rsid w:val="00C42CD6"/>
    <w:rsid w:val="00C50099"/>
    <w:rsid w:val="00C50D8A"/>
    <w:rsid w:val="00C523CF"/>
    <w:rsid w:val="00C52487"/>
    <w:rsid w:val="00C54A7B"/>
    <w:rsid w:val="00C578DE"/>
    <w:rsid w:val="00C6200A"/>
    <w:rsid w:val="00C64492"/>
    <w:rsid w:val="00C651BB"/>
    <w:rsid w:val="00C7260B"/>
    <w:rsid w:val="00C728C4"/>
    <w:rsid w:val="00C754A0"/>
    <w:rsid w:val="00C77C68"/>
    <w:rsid w:val="00C807E7"/>
    <w:rsid w:val="00C80AD4"/>
    <w:rsid w:val="00C81982"/>
    <w:rsid w:val="00C83F27"/>
    <w:rsid w:val="00C8574F"/>
    <w:rsid w:val="00C86D26"/>
    <w:rsid w:val="00C97663"/>
    <w:rsid w:val="00CA195F"/>
    <w:rsid w:val="00CA1B7E"/>
    <w:rsid w:val="00CA28EF"/>
    <w:rsid w:val="00CA2983"/>
    <w:rsid w:val="00CA423A"/>
    <w:rsid w:val="00CB03B6"/>
    <w:rsid w:val="00CB6A32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050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2668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56DC"/>
    <w:rsid w:val="00D16BDE"/>
    <w:rsid w:val="00D206BA"/>
    <w:rsid w:val="00D22929"/>
    <w:rsid w:val="00D2325A"/>
    <w:rsid w:val="00D239C3"/>
    <w:rsid w:val="00D31212"/>
    <w:rsid w:val="00D33962"/>
    <w:rsid w:val="00D3730F"/>
    <w:rsid w:val="00D37783"/>
    <w:rsid w:val="00D423D7"/>
    <w:rsid w:val="00D44652"/>
    <w:rsid w:val="00D44DF8"/>
    <w:rsid w:val="00D44FAB"/>
    <w:rsid w:val="00D452FA"/>
    <w:rsid w:val="00D45B10"/>
    <w:rsid w:val="00D50628"/>
    <w:rsid w:val="00D520CF"/>
    <w:rsid w:val="00D52B81"/>
    <w:rsid w:val="00D53BD9"/>
    <w:rsid w:val="00D54EED"/>
    <w:rsid w:val="00D577C1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088"/>
    <w:rsid w:val="00D92865"/>
    <w:rsid w:val="00D954A4"/>
    <w:rsid w:val="00D97F2C"/>
    <w:rsid w:val="00DA110F"/>
    <w:rsid w:val="00DA17D6"/>
    <w:rsid w:val="00DA3F29"/>
    <w:rsid w:val="00DA7BA3"/>
    <w:rsid w:val="00DB00DF"/>
    <w:rsid w:val="00DB21AE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09B4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345D"/>
    <w:rsid w:val="00E27932"/>
    <w:rsid w:val="00E3295F"/>
    <w:rsid w:val="00E330DB"/>
    <w:rsid w:val="00E34D09"/>
    <w:rsid w:val="00E35A81"/>
    <w:rsid w:val="00E40EAE"/>
    <w:rsid w:val="00E437E5"/>
    <w:rsid w:val="00E43E99"/>
    <w:rsid w:val="00E44C14"/>
    <w:rsid w:val="00E45634"/>
    <w:rsid w:val="00E47FEF"/>
    <w:rsid w:val="00E56291"/>
    <w:rsid w:val="00E61EEA"/>
    <w:rsid w:val="00E65D23"/>
    <w:rsid w:val="00E65ED0"/>
    <w:rsid w:val="00E67EB7"/>
    <w:rsid w:val="00E73687"/>
    <w:rsid w:val="00E74F63"/>
    <w:rsid w:val="00E76AB6"/>
    <w:rsid w:val="00E76BB6"/>
    <w:rsid w:val="00E84AC1"/>
    <w:rsid w:val="00E85DAE"/>
    <w:rsid w:val="00E92DF6"/>
    <w:rsid w:val="00E93E4E"/>
    <w:rsid w:val="00E9585B"/>
    <w:rsid w:val="00E96AFF"/>
    <w:rsid w:val="00EA3CC2"/>
    <w:rsid w:val="00EA4859"/>
    <w:rsid w:val="00EA7B4D"/>
    <w:rsid w:val="00EB021E"/>
    <w:rsid w:val="00EB0820"/>
    <w:rsid w:val="00EB374B"/>
    <w:rsid w:val="00EB4121"/>
    <w:rsid w:val="00EB4575"/>
    <w:rsid w:val="00EC17FC"/>
    <w:rsid w:val="00EC3016"/>
    <w:rsid w:val="00EC6DA2"/>
    <w:rsid w:val="00EC79A9"/>
    <w:rsid w:val="00ED14BC"/>
    <w:rsid w:val="00ED213C"/>
    <w:rsid w:val="00ED41A9"/>
    <w:rsid w:val="00ED49ED"/>
    <w:rsid w:val="00EE2749"/>
    <w:rsid w:val="00EE4D52"/>
    <w:rsid w:val="00EE4E6F"/>
    <w:rsid w:val="00EE65E5"/>
    <w:rsid w:val="00EF02A6"/>
    <w:rsid w:val="00EF08E7"/>
    <w:rsid w:val="00EF3804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444"/>
    <w:rsid w:val="00F17524"/>
    <w:rsid w:val="00F17916"/>
    <w:rsid w:val="00F22D9D"/>
    <w:rsid w:val="00F23D70"/>
    <w:rsid w:val="00F3293A"/>
    <w:rsid w:val="00F35D86"/>
    <w:rsid w:val="00F3705E"/>
    <w:rsid w:val="00F41A41"/>
    <w:rsid w:val="00F421A1"/>
    <w:rsid w:val="00F450C8"/>
    <w:rsid w:val="00F451CB"/>
    <w:rsid w:val="00F511D7"/>
    <w:rsid w:val="00F52E28"/>
    <w:rsid w:val="00F63B0C"/>
    <w:rsid w:val="00F64F87"/>
    <w:rsid w:val="00F65185"/>
    <w:rsid w:val="00F72186"/>
    <w:rsid w:val="00F72454"/>
    <w:rsid w:val="00F72877"/>
    <w:rsid w:val="00F72F55"/>
    <w:rsid w:val="00F745B2"/>
    <w:rsid w:val="00F75743"/>
    <w:rsid w:val="00F77747"/>
    <w:rsid w:val="00F8157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E6FE4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443FA3F-F18F-43DA-9012-C50B734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8826C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30</cp:revision>
  <cp:lastPrinted>2012-06-20T10:53:00Z</cp:lastPrinted>
  <dcterms:created xsi:type="dcterms:W3CDTF">2017-12-21T15:56:00Z</dcterms:created>
  <dcterms:modified xsi:type="dcterms:W3CDTF">2018-05-21T09:19:00Z</dcterms:modified>
</cp:coreProperties>
</file>